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EF" w:rsidRDefault="00EB5CEF" w:rsidP="00EB5CEF">
      <w:pPr>
        <w:jc w:val="center"/>
        <w:rPr>
          <w:color w:val="00B050"/>
          <w:sz w:val="64"/>
          <w:szCs w:val="64"/>
        </w:rPr>
      </w:pPr>
    </w:p>
    <w:p w:rsidR="00EB5CEF" w:rsidRDefault="00EB5CEF" w:rsidP="00EB5CEF">
      <w:pPr>
        <w:jc w:val="center"/>
        <w:rPr>
          <w:color w:val="00B050"/>
          <w:sz w:val="64"/>
          <w:szCs w:val="64"/>
        </w:rPr>
      </w:pPr>
    </w:p>
    <w:p w:rsidR="00370FD5" w:rsidRPr="00EB5CEF" w:rsidRDefault="00EB5CEF" w:rsidP="00EB5CEF">
      <w:pPr>
        <w:jc w:val="center"/>
        <w:rPr>
          <w:color w:val="FF0000"/>
          <w:sz w:val="64"/>
          <w:szCs w:val="64"/>
        </w:rPr>
      </w:pPr>
      <w:r w:rsidRPr="00EB5CEF">
        <w:rPr>
          <w:color w:val="FF0000"/>
          <w:sz w:val="64"/>
          <w:szCs w:val="64"/>
        </w:rPr>
        <w:t xml:space="preserve">ALLAH NE “BAHÎRE” NE “SÂİBE”, NE “VASÎLE” NE DE “HÂM” DİYE BİR ŞEY MEŞRU KILMAMIŞTIR. FAKAT İNKÂR EDENLER ALLAH’A KARŞI YALAN </w:t>
      </w:r>
      <w:bookmarkStart w:id="0" w:name="_GoBack"/>
      <w:bookmarkEnd w:id="0"/>
      <w:r w:rsidRPr="00EB5CEF">
        <w:rPr>
          <w:color w:val="FF0000"/>
          <w:sz w:val="64"/>
          <w:szCs w:val="64"/>
        </w:rPr>
        <w:t>UYDURUYORLAR. ZATEN ÇOKLARININ AKLI DA ERMEZ.</w:t>
      </w:r>
    </w:p>
    <w:p w:rsidR="00EB5CEF" w:rsidRDefault="00EB5CEF" w:rsidP="00EB5CEF">
      <w:pPr>
        <w:jc w:val="center"/>
        <w:rPr>
          <w:color w:val="00B050"/>
          <w:sz w:val="64"/>
          <w:szCs w:val="64"/>
        </w:rPr>
      </w:pPr>
    </w:p>
    <w:p w:rsidR="00EB5CEF" w:rsidRPr="00EB5CEF" w:rsidRDefault="00EB5CEF" w:rsidP="00EB5CEF">
      <w:pPr>
        <w:jc w:val="center"/>
        <w:rPr>
          <w:color w:val="00B050"/>
          <w:sz w:val="64"/>
          <w:szCs w:val="64"/>
        </w:rPr>
      </w:pPr>
      <w:r w:rsidRPr="00EB5CEF">
        <w:rPr>
          <w:color w:val="00B050"/>
          <w:sz w:val="64"/>
          <w:szCs w:val="64"/>
        </w:rPr>
        <w:t>MAİDE SURESİ, AYET: 103</w:t>
      </w:r>
    </w:p>
    <w:sectPr w:rsidR="00EB5CEF" w:rsidRPr="00EB5CEF" w:rsidSect="00BD3093">
      <w:pgSz w:w="16838" w:h="11906" w:orient="landscape"/>
      <w:pgMar w:top="282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CBF"/>
    <w:rsid w:val="00435CBF"/>
    <w:rsid w:val="008269B8"/>
    <w:rsid w:val="00932A34"/>
    <w:rsid w:val="00A3565E"/>
    <w:rsid w:val="00BD3093"/>
    <w:rsid w:val="00EB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4</cp:revision>
  <dcterms:created xsi:type="dcterms:W3CDTF">2013-05-08T14:37:00Z</dcterms:created>
  <dcterms:modified xsi:type="dcterms:W3CDTF">2013-05-08T15:15:00Z</dcterms:modified>
</cp:coreProperties>
</file>